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56" w:lineRule="atLeast"/>
        <w:jc w:val="center"/>
        <w:rPr>
          <w:rFonts w:ascii="微软雅黑" w:hAnsi="微软雅黑" w:eastAsia="微软雅黑" w:cs="宋体"/>
          <w:color w:val="333333"/>
          <w:spacing w:val="5"/>
          <w:kern w:val="0"/>
          <w:sz w:val="16"/>
          <w:szCs w:val="16"/>
        </w:rPr>
      </w:pPr>
      <w:r>
        <w:rPr>
          <w:rFonts w:hint="eastAsia" w:ascii="楷体" w:hAnsi="楷体" w:eastAsia="楷体" w:cs="宋体"/>
          <w:b/>
          <w:bCs/>
          <w:color w:val="333333"/>
          <w:spacing w:val="5"/>
          <w:kern w:val="0"/>
          <w:lang w:val="en-US" w:eastAsia="zh-CN"/>
        </w:rPr>
        <w:t>走向人类命运共同体---外国文学研究与教学高端论坛</w:t>
      </w:r>
      <w:r>
        <w:rPr>
          <w:rFonts w:hint="eastAsia" w:ascii="楷体" w:hAnsi="楷体" w:eastAsia="楷体" w:cs="宋体"/>
          <w:b/>
          <w:bCs/>
          <w:color w:val="333333"/>
          <w:spacing w:val="5"/>
          <w:kern w:val="0"/>
        </w:rPr>
        <w:t>回执</w:t>
      </w:r>
    </w:p>
    <w:p>
      <w:pPr>
        <w:widowControl/>
        <w:shd w:val="clear" w:color="auto" w:fill="FFFFFF"/>
        <w:spacing w:line="256" w:lineRule="atLeast"/>
        <w:jc w:val="left"/>
        <w:rPr>
          <w:rFonts w:ascii="微软雅黑" w:hAnsi="微软雅黑" w:eastAsia="微软雅黑" w:cs="宋体"/>
          <w:color w:val="333333"/>
          <w:spacing w:val="5"/>
          <w:kern w:val="0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spacing w:val="5"/>
          <w:kern w:val="0"/>
          <w:sz w:val="16"/>
          <w:szCs w:val="16"/>
        </w:rPr>
        <w:t> </w:t>
      </w:r>
    </w:p>
    <w:tbl>
      <w:tblPr>
        <w:tblStyle w:val="3"/>
        <w:tblW w:w="811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295"/>
        <w:gridCol w:w="1801"/>
        <w:gridCol w:w="1447"/>
        <w:gridCol w:w="1507"/>
        <w:gridCol w:w="1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姓名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性别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hint="default" w:ascii="微软雅黑" w:hAnsi="微软雅黑" w:eastAsia="楷体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职称</w:t>
            </w: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  <w:t>/职务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default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default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手机号码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default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email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hint="default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发言题目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论文摘要</w:t>
            </w:r>
          </w:p>
          <w:p>
            <w:pPr>
              <w:widowControl/>
              <w:wordWrap w:val="0"/>
              <w:spacing w:line="256" w:lineRule="atLeast"/>
              <w:jc w:val="center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（</w:t>
            </w: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</w:rPr>
              <w:t>00字）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jc w:val="center"/>
              <w:rPr>
                <w:rFonts w:hint="eastAsia"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  <w:t>食宿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spacing w:line="256" w:lineRule="atLeast"/>
              <w:ind w:left="30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pacing w:val="5"/>
                <w:kern w:val="0"/>
                <w:sz w:val="16"/>
              </w:rPr>
              <w:t>是否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spacing w:val="5"/>
                <w:kern w:val="0"/>
                <w:sz w:val="16"/>
                <w:lang w:val="en-US" w:eastAsia="zh-CN"/>
              </w:rPr>
              <w:t>吃午餐</w:t>
            </w:r>
          </w:p>
          <w:p>
            <w:pPr>
              <w:widowControl/>
              <w:wordWrap w:val="0"/>
              <w:spacing w:line="350" w:lineRule="atLeast"/>
              <w:rPr>
                <w:rFonts w:hint="default" w:ascii="微软雅黑" w:hAnsi="微软雅黑" w:eastAsia="楷体" w:cs="宋体"/>
                <w:color w:val="333333"/>
                <w:spacing w:val="5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）是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 xml:space="preserve">   （   ）否</w:t>
            </w:r>
          </w:p>
          <w:p>
            <w:pPr>
              <w:widowControl/>
              <w:wordWrap w:val="0"/>
              <w:spacing w:line="35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是否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spacing w:val="5"/>
                <w:kern w:val="0"/>
                <w:sz w:val="16"/>
                <w:szCs w:val="16"/>
              </w:rPr>
              <w:t>预订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华北电力大学国际交流中心标准间？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(指导价格为4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0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0元/天/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间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，由会议主办方随机安排参会人员合住一个双标房)</w:t>
            </w:r>
          </w:p>
          <w:p>
            <w:pPr>
              <w:widowControl/>
              <w:wordWrap w:val="0"/>
              <w:spacing w:line="35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）共住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晚（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月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29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日）</w:t>
            </w:r>
          </w:p>
          <w:p>
            <w:pPr>
              <w:widowControl/>
              <w:wordWrap w:val="0"/>
              <w:spacing w:line="35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（）共住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晚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11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月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29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-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  <w:lang w:val="en-US" w:eastAsia="zh-CN"/>
              </w:rPr>
              <w:t>30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日）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楷体"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 </w:t>
            </w:r>
          </w:p>
          <w:p>
            <w:pPr>
              <w:widowControl/>
              <w:wordWrap w:val="0"/>
              <w:spacing w:line="350" w:lineRule="atLeast"/>
              <w:rPr>
                <w:rFonts w:ascii="微软雅黑" w:hAnsi="微软雅黑" w:eastAsia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kern w:val="0"/>
                <w:sz w:val="16"/>
                <w:szCs w:val="16"/>
              </w:rPr>
              <w:t> </w:t>
            </w:r>
            <w:r>
              <w:rPr>
                <w:rFonts w:hint="eastAsia" w:ascii="楷体" w:hAnsi="楷体" w:eastAsia="楷体" w:cs="宋体"/>
                <w:color w:val="000000"/>
                <w:spacing w:val="5"/>
                <w:kern w:val="0"/>
                <w:sz w:val="16"/>
                <w:szCs w:val="16"/>
              </w:rPr>
              <w:t>）否 （参会者自行联系其它酒店住宿）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99C"/>
    <w:rsid w:val="0029199C"/>
    <w:rsid w:val="00306416"/>
    <w:rsid w:val="003F2074"/>
    <w:rsid w:val="003F7F4B"/>
    <w:rsid w:val="00946D37"/>
    <w:rsid w:val="14764D68"/>
    <w:rsid w:val="30CF5928"/>
    <w:rsid w:val="6617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2019-05-20T09:06:00Z</dcterms:created>
  <dc:creator>Administrator</dc:creator>
  <cp:lastModifiedBy>小强</cp:lastModifiedBy>
  <dcterms:modified xsi:type="dcterms:W3CDTF">2019-10-08T13:20:58Z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